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9556">
      <w:pPr>
        <w:spacing w:line="400" w:lineRule="exact"/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highlight w:val="none"/>
          <w:lang w:val="en-US" w:eastAsia="zh-CN"/>
        </w:rPr>
        <w:t>附件1-2</w:t>
      </w:r>
    </w:p>
    <w:p w14:paraId="06E7E64E">
      <w:pPr>
        <w:pStyle w:val="2"/>
        <w:ind w:left="0" w:leftChars="0" w:firstLine="0" w:firstLineChars="0"/>
        <w:jc w:val="center"/>
        <w:rPr>
          <w:rFonts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shd w:val="clear" w:color="auto" w:fill="FFFFFF"/>
        </w:rPr>
        <w:t>泰州市人民医院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shd w:val="clear" w:color="auto" w:fill="FFFFFF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shd w:val="clear" w:color="auto" w:fill="FFFFFF"/>
        </w:rPr>
        <w:t>公开招聘高层次人才专业参考目录</w:t>
      </w:r>
    </w:p>
    <w:tbl>
      <w:tblPr>
        <w:tblStyle w:val="11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167"/>
        <w:gridCol w:w="10785"/>
      </w:tblGrid>
      <w:tr w14:paraId="022E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6" w:type="dxa"/>
            <w:vAlign w:val="center"/>
          </w:tcPr>
          <w:p w14:paraId="018EF7A0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67" w:type="dxa"/>
            <w:vAlign w:val="center"/>
          </w:tcPr>
          <w:p w14:paraId="3AEAB4E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0785" w:type="dxa"/>
            <w:vAlign w:val="center"/>
          </w:tcPr>
          <w:p w14:paraId="1F2FAD43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</w:tr>
      <w:tr w14:paraId="37BD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6" w:type="dxa"/>
            <w:vAlign w:val="center"/>
          </w:tcPr>
          <w:p w14:paraId="046FCB39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  <w:vAlign w:val="center"/>
          </w:tcPr>
          <w:p w14:paraId="6F7FF5A3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临床医学类</w:t>
            </w:r>
          </w:p>
        </w:tc>
        <w:tc>
          <w:tcPr>
            <w:tcW w:w="10785" w:type="dxa"/>
            <w:vAlign w:val="top"/>
          </w:tcPr>
          <w:p w14:paraId="30CD271A">
            <w:pPr>
              <w:pStyle w:val="4"/>
              <w:ind w:left="0" w:leftChars="0" w:firstLine="0" w:firstLineChars="0"/>
              <w:jc w:val="both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临床医学、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  <w:lang w:eastAsia="zh-CN"/>
              </w:rPr>
              <w:t>整形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、烧伤、野战外），妇产科学，眼科学，耳鼻咽喉科学，肿瘤学，康复医学与理疗学，运动医学，麻醉学，急诊医学</w:t>
            </w:r>
          </w:p>
        </w:tc>
      </w:tr>
      <w:tr w14:paraId="64BE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46" w:type="dxa"/>
            <w:vAlign w:val="center"/>
          </w:tcPr>
          <w:p w14:paraId="75289F26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  <w:vAlign w:val="center"/>
          </w:tcPr>
          <w:p w14:paraId="37DD2DC4">
            <w:pPr>
              <w:pStyle w:val="4"/>
              <w:ind w:left="0" w:leftChars="0" w:firstLine="0" w:firstLineChars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口腔医学类</w:t>
            </w:r>
          </w:p>
        </w:tc>
        <w:tc>
          <w:tcPr>
            <w:tcW w:w="10785" w:type="dxa"/>
            <w:vAlign w:val="center"/>
          </w:tcPr>
          <w:p w14:paraId="5628A5EB">
            <w:pPr>
              <w:pStyle w:val="4"/>
              <w:ind w:left="0" w:leftChars="0" w:firstLine="0" w:firstLineChars="0"/>
              <w:jc w:val="both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口腔医学、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口腔临床医学</w:t>
            </w:r>
          </w:p>
        </w:tc>
      </w:tr>
      <w:tr w14:paraId="00E1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46" w:type="dxa"/>
            <w:vAlign w:val="center"/>
          </w:tcPr>
          <w:p w14:paraId="297E9C0D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67" w:type="dxa"/>
            <w:vAlign w:val="center"/>
          </w:tcPr>
          <w:p w14:paraId="64B13538">
            <w:pPr>
              <w:pStyle w:val="4"/>
              <w:ind w:left="0" w:leftChars="0" w:firstLine="0" w:firstLineChars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中医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类</w:t>
            </w:r>
          </w:p>
        </w:tc>
        <w:tc>
          <w:tcPr>
            <w:tcW w:w="10785" w:type="dxa"/>
            <w:vAlign w:val="center"/>
          </w:tcPr>
          <w:p w14:paraId="4AE712CC">
            <w:pPr>
              <w:pStyle w:val="4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中医学、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中医基础理论，中医临床基础，方剂学，中医诊断学，中医内科学，中医外科学，中医骨伤科学，中医妇科学，中医儿科学，中医五官科学，针灸推拿学</w:t>
            </w:r>
          </w:p>
        </w:tc>
      </w:tr>
      <w:tr w14:paraId="12A6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46" w:type="dxa"/>
            <w:vAlign w:val="center"/>
          </w:tcPr>
          <w:p w14:paraId="66F83691">
            <w:pPr>
              <w:pStyle w:val="4"/>
              <w:ind w:left="0" w:leftChars="0" w:firstLine="0" w:firstLineChars="0"/>
              <w:jc w:val="center"/>
              <w:rPr>
                <w:rFonts w:hint="default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6AE298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药学类</w:t>
            </w:r>
          </w:p>
        </w:tc>
        <w:tc>
          <w:tcPr>
            <w:tcW w:w="10785" w:type="dxa"/>
            <w:shd w:val="clear" w:color="auto" w:fill="auto"/>
            <w:vAlign w:val="center"/>
          </w:tcPr>
          <w:p w14:paraId="33AB656C">
            <w:pPr>
              <w:pStyle w:val="4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药物化学，药剂学，生药学，药物分析学，微生物与生化药学，药理学，中药学，药学，生物与医药</w:t>
            </w:r>
          </w:p>
        </w:tc>
      </w:tr>
      <w:tr w14:paraId="7448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46" w:type="dxa"/>
            <w:vAlign w:val="center"/>
          </w:tcPr>
          <w:p w14:paraId="2EA0A7A2">
            <w:pPr>
              <w:pStyle w:val="4"/>
              <w:ind w:left="0" w:leftChars="0" w:firstLine="0" w:firstLineChars="0"/>
              <w:jc w:val="center"/>
              <w:rPr>
                <w:rFonts w:hint="default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D98B8C2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医学类</w:t>
            </w:r>
          </w:p>
        </w:tc>
        <w:tc>
          <w:tcPr>
            <w:tcW w:w="10785" w:type="dxa"/>
            <w:shd w:val="clear" w:color="auto" w:fill="auto"/>
            <w:vAlign w:val="top"/>
          </w:tcPr>
          <w:p w14:paraId="111B54B7">
            <w:pPr>
              <w:pStyle w:val="4"/>
              <w:ind w:left="0" w:leftChars="0"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人体解剖与组织胚胎学，免疫学，遗传学，病原生物学，病理学与病理生理学，法医学，放射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临床医学，中医基础理论，中医临床基础，方剂学，中医诊断学，中医内科学，中医外科学，中医骨伤科学，中医妇科学，中医儿科学，中医五官科学，针灸推拿学，中西医结合临床，护理学，临床医学，口腔医学，护理，特种医学，流行病与卫生统计学，特种医学，中医，中医学，针灸，医学遗传学，全科医学，生物医学工程</w:t>
            </w:r>
          </w:p>
        </w:tc>
      </w:tr>
      <w:tr w14:paraId="379D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6" w:type="dxa"/>
            <w:vAlign w:val="center"/>
          </w:tcPr>
          <w:p w14:paraId="415DC78C">
            <w:pPr>
              <w:pStyle w:val="4"/>
              <w:ind w:left="0" w:leftChars="0" w:firstLine="0" w:firstLineChars="0"/>
              <w:jc w:val="center"/>
              <w:rPr>
                <w:rFonts w:hint="default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67" w:type="dxa"/>
            <w:vAlign w:val="center"/>
          </w:tcPr>
          <w:p w14:paraId="0453FC0F">
            <w:pPr>
              <w:pStyle w:val="4"/>
              <w:ind w:left="0" w:leftChars="0" w:firstLine="0" w:firstLineChars="0"/>
              <w:jc w:val="center"/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  <w:highlight w:val="none"/>
              </w:rPr>
              <w:t>生物工程类</w:t>
            </w:r>
          </w:p>
        </w:tc>
        <w:tc>
          <w:tcPr>
            <w:tcW w:w="10785" w:type="dxa"/>
            <w:vAlign w:val="center"/>
          </w:tcPr>
          <w:p w14:paraId="1AA63C94">
            <w:pPr>
              <w:pStyle w:val="4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highlight w:val="none"/>
              </w:rPr>
              <w:t>生理学，生物学，微生物学，神经生物学，遗传学，发育生物学，细胞生物学，生物化学与分子生物学，生物物理学，生物医学工程，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18"/>
                <w:szCs w:val="18"/>
                <w:highlight w:val="none"/>
              </w:rPr>
              <w:t>生物学，生物与医药，医学遗传学</w:t>
            </w:r>
          </w:p>
        </w:tc>
      </w:tr>
    </w:tbl>
    <w:p w14:paraId="3ECA79D7">
      <w:pPr>
        <w:widowControl/>
        <w:spacing w:line="520" w:lineRule="exact"/>
        <w:rPr>
          <w:rFonts w:ascii="Times New Roman" w:hAnsi="Times New Roman" w:eastAsia="仿宋_GB2312" w:cs="Times New Roman"/>
          <w:kern w:val="0"/>
          <w:sz w:val="31"/>
          <w:szCs w:val="31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61" w:right="1361" w:bottom="1134" w:left="1474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58B48-B38C-4AC2-A984-CDB86628A2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8B8ECD-29D6-4EC2-AE41-10AE49C9AA8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BF1A90-6A8F-4A21-8FC4-FC4A6D8A141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050311E-B0EA-493B-B5D6-86BA903153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65246A7-15B6-49AD-83C5-FE06B26405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7BBE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6DAD8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6DAD8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A1A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Tc2Y2Y4Y2I5MDIzMjVhNDA4NGEyZjY4ZTUwYWUifQ=="/>
  </w:docVars>
  <w:rsids>
    <w:rsidRoot w:val="00DC5DF2"/>
    <w:rsid w:val="000264A8"/>
    <w:rsid w:val="00040FB7"/>
    <w:rsid w:val="000746F9"/>
    <w:rsid w:val="00075B7E"/>
    <w:rsid w:val="000A5512"/>
    <w:rsid w:val="000B13E9"/>
    <w:rsid w:val="000F6706"/>
    <w:rsid w:val="0012553D"/>
    <w:rsid w:val="00131413"/>
    <w:rsid w:val="00146121"/>
    <w:rsid w:val="0015709E"/>
    <w:rsid w:val="001D4380"/>
    <w:rsid w:val="00204B4B"/>
    <w:rsid w:val="002351B2"/>
    <w:rsid w:val="0028776A"/>
    <w:rsid w:val="002A5BD9"/>
    <w:rsid w:val="002C04C0"/>
    <w:rsid w:val="002C2493"/>
    <w:rsid w:val="002D51E6"/>
    <w:rsid w:val="002E4A48"/>
    <w:rsid w:val="002F31B5"/>
    <w:rsid w:val="00300515"/>
    <w:rsid w:val="00300ADF"/>
    <w:rsid w:val="0034679A"/>
    <w:rsid w:val="00365DCC"/>
    <w:rsid w:val="003668FD"/>
    <w:rsid w:val="00390FD3"/>
    <w:rsid w:val="003C661D"/>
    <w:rsid w:val="003D5046"/>
    <w:rsid w:val="004433A7"/>
    <w:rsid w:val="004555E0"/>
    <w:rsid w:val="00482F14"/>
    <w:rsid w:val="00495BB1"/>
    <w:rsid w:val="004B2DDE"/>
    <w:rsid w:val="004B6CD8"/>
    <w:rsid w:val="004C1F3B"/>
    <w:rsid w:val="005160BB"/>
    <w:rsid w:val="00523ACC"/>
    <w:rsid w:val="005313CB"/>
    <w:rsid w:val="005B083A"/>
    <w:rsid w:val="005B3D1D"/>
    <w:rsid w:val="00601C56"/>
    <w:rsid w:val="00617524"/>
    <w:rsid w:val="0061773B"/>
    <w:rsid w:val="00630A4C"/>
    <w:rsid w:val="00663D29"/>
    <w:rsid w:val="0069386C"/>
    <w:rsid w:val="006A1458"/>
    <w:rsid w:val="006B038C"/>
    <w:rsid w:val="00722432"/>
    <w:rsid w:val="007922F8"/>
    <w:rsid w:val="007F4345"/>
    <w:rsid w:val="0080356C"/>
    <w:rsid w:val="0080653D"/>
    <w:rsid w:val="00833255"/>
    <w:rsid w:val="00843938"/>
    <w:rsid w:val="008B38BC"/>
    <w:rsid w:val="008B5755"/>
    <w:rsid w:val="008C64A4"/>
    <w:rsid w:val="00942BCA"/>
    <w:rsid w:val="00967C73"/>
    <w:rsid w:val="009D28FD"/>
    <w:rsid w:val="009F4917"/>
    <w:rsid w:val="00A224B9"/>
    <w:rsid w:val="00A73FE1"/>
    <w:rsid w:val="00AA1A7D"/>
    <w:rsid w:val="00AC3587"/>
    <w:rsid w:val="00AC428F"/>
    <w:rsid w:val="00AD734A"/>
    <w:rsid w:val="00B11471"/>
    <w:rsid w:val="00B23E05"/>
    <w:rsid w:val="00B47F1B"/>
    <w:rsid w:val="00B57706"/>
    <w:rsid w:val="00B95645"/>
    <w:rsid w:val="00C36CAB"/>
    <w:rsid w:val="00C841B4"/>
    <w:rsid w:val="00CC1923"/>
    <w:rsid w:val="00CC7A27"/>
    <w:rsid w:val="00CE7063"/>
    <w:rsid w:val="00CF1363"/>
    <w:rsid w:val="00CF34D6"/>
    <w:rsid w:val="00D25745"/>
    <w:rsid w:val="00D865D3"/>
    <w:rsid w:val="00D86771"/>
    <w:rsid w:val="00DB30E2"/>
    <w:rsid w:val="00DC5DF2"/>
    <w:rsid w:val="00DD15F0"/>
    <w:rsid w:val="00DF3CA8"/>
    <w:rsid w:val="00E10908"/>
    <w:rsid w:val="00E11EC7"/>
    <w:rsid w:val="00E9752E"/>
    <w:rsid w:val="00EB4DF7"/>
    <w:rsid w:val="00F12D33"/>
    <w:rsid w:val="00F32563"/>
    <w:rsid w:val="00F42235"/>
    <w:rsid w:val="00F47513"/>
    <w:rsid w:val="00F86E7D"/>
    <w:rsid w:val="00F87E82"/>
    <w:rsid w:val="00F91252"/>
    <w:rsid w:val="00FE085B"/>
    <w:rsid w:val="01790894"/>
    <w:rsid w:val="036C2E06"/>
    <w:rsid w:val="071C6BF2"/>
    <w:rsid w:val="0A0252C0"/>
    <w:rsid w:val="0AC67F25"/>
    <w:rsid w:val="0D1023A7"/>
    <w:rsid w:val="0D707342"/>
    <w:rsid w:val="10700B2D"/>
    <w:rsid w:val="115B414C"/>
    <w:rsid w:val="12D664E6"/>
    <w:rsid w:val="16D1146F"/>
    <w:rsid w:val="18B72751"/>
    <w:rsid w:val="18ED76C0"/>
    <w:rsid w:val="19FD1B84"/>
    <w:rsid w:val="1AA65874"/>
    <w:rsid w:val="1B522C97"/>
    <w:rsid w:val="1B7B33B6"/>
    <w:rsid w:val="1B925D7B"/>
    <w:rsid w:val="1BA5125C"/>
    <w:rsid w:val="20B77689"/>
    <w:rsid w:val="22E36265"/>
    <w:rsid w:val="262F4FF0"/>
    <w:rsid w:val="2A057074"/>
    <w:rsid w:val="2A5306C1"/>
    <w:rsid w:val="2AB52EEE"/>
    <w:rsid w:val="2B947240"/>
    <w:rsid w:val="2C226E51"/>
    <w:rsid w:val="2CBF505F"/>
    <w:rsid w:val="2EB24782"/>
    <w:rsid w:val="31687FB5"/>
    <w:rsid w:val="3332630A"/>
    <w:rsid w:val="357E3F19"/>
    <w:rsid w:val="387D0CAF"/>
    <w:rsid w:val="3A150E33"/>
    <w:rsid w:val="3E1A6F66"/>
    <w:rsid w:val="3F0223D6"/>
    <w:rsid w:val="3F414F0F"/>
    <w:rsid w:val="407A031B"/>
    <w:rsid w:val="419909E8"/>
    <w:rsid w:val="436F7DF7"/>
    <w:rsid w:val="455464A5"/>
    <w:rsid w:val="46761A9D"/>
    <w:rsid w:val="46F13E06"/>
    <w:rsid w:val="48571443"/>
    <w:rsid w:val="486B5A77"/>
    <w:rsid w:val="49215EB3"/>
    <w:rsid w:val="4A395E3B"/>
    <w:rsid w:val="4A85569B"/>
    <w:rsid w:val="4B235C3A"/>
    <w:rsid w:val="4E080693"/>
    <w:rsid w:val="4FF8361D"/>
    <w:rsid w:val="512F480B"/>
    <w:rsid w:val="521A1920"/>
    <w:rsid w:val="525702CF"/>
    <w:rsid w:val="553A324D"/>
    <w:rsid w:val="553F3D15"/>
    <w:rsid w:val="574E4233"/>
    <w:rsid w:val="5824373F"/>
    <w:rsid w:val="58802D3E"/>
    <w:rsid w:val="593A50AF"/>
    <w:rsid w:val="5A056331"/>
    <w:rsid w:val="5BC05612"/>
    <w:rsid w:val="5BEB741E"/>
    <w:rsid w:val="5D3F329A"/>
    <w:rsid w:val="5E997EA2"/>
    <w:rsid w:val="5EF20FF7"/>
    <w:rsid w:val="63A661D8"/>
    <w:rsid w:val="67892AFA"/>
    <w:rsid w:val="68F2613F"/>
    <w:rsid w:val="6C0E7B08"/>
    <w:rsid w:val="72432EC3"/>
    <w:rsid w:val="733D2B07"/>
    <w:rsid w:val="736709D0"/>
    <w:rsid w:val="76081727"/>
    <w:rsid w:val="779643C8"/>
    <w:rsid w:val="79C04331"/>
    <w:rsid w:val="79DF6A9B"/>
    <w:rsid w:val="7ACC2230"/>
    <w:rsid w:val="7CA40E6B"/>
    <w:rsid w:val="7D2E002F"/>
    <w:rsid w:val="7D407BDD"/>
    <w:rsid w:val="7D767238"/>
    <w:rsid w:val="7E691191"/>
    <w:rsid w:val="7E982D48"/>
    <w:rsid w:val="7F483FB3"/>
    <w:rsid w:val="7FC566DA"/>
    <w:rsid w:val="7FEF0554"/>
    <w:rsid w:val="B5FE8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7209</Characters>
  <Lines>43</Lines>
  <Paragraphs>12</Paragraphs>
  <TotalTime>164</TotalTime>
  <ScaleCrop>false</ScaleCrop>
  <LinksUpToDate>false</LinksUpToDate>
  <CharactersWithSpaces>7367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2022-04-18T16:51:00Z</dcterms:created>
  <dc:creator>Administrator</dc:creator>
  <cp:lastModifiedBy>秦士磊</cp:lastModifiedBy>
  <cp:lastPrinted>2025-03-31T08:30:00Z</cp:lastPrinted>
  <dcterms:modified xsi:type="dcterms:W3CDTF">2025-04-07T02:57:39Z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F19A4C2413C14FE48EF35639335A93DE_13</vt:lpwstr>
  </property>
  <property fmtid="{D5CDD505-2E9C-101B-9397-08002B2CF9AE}" pid="4" name="KSOTemplateDocerSaveRecord">
    <vt:lpwstr>eyJoZGlkIjoiMmVkZDI4MzZiNjAwZmE2NmY0NTUyZjM3NzQzNGI2MzAiLCJ1c2VySWQiOiIxOTA2Njk4OTAifQ==</vt:lpwstr>
  </property>
</Properties>
</file>